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53" w:rsidRDefault="003D5453" w:rsidP="00322814">
      <w:pPr>
        <w:spacing w:after="225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862D3" w:rsidRPr="006C58C0" w:rsidRDefault="003862D3" w:rsidP="0038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8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862D3" w:rsidRPr="006C58C0" w:rsidRDefault="003862D3" w:rsidP="0038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8C0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6C58C0"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3862D3" w:rsidRPr="006C58C0" w:rsidRDefault="003862D3" w:rsidP="0038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8C0">
        <w:rPr>
          <w:rFonts w:ascii="Times New Roman" w:hAnsi="Times New Roman" w:cs="Times New Roman"/>
          <w:sz w:val="28"/>
          <w:szCs w:val="28"/>
        </w:rPr>
        <w:t>МУНИЦИПАЛЬНОЕ ОБРАЗОВАНИЕ «ТИХОНОВКА»</w:t>
      </w:r>
    </w:p>
    <w:p w:rsidR="003862D3" w:rsidRPr="006C58C0" w:rsidRDefault="003862D3" w:rsidP="003862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2D3" w:rsidRPr="006C58C0" w:rsidRDefault="003862D3" w:rsidP="0038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8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862D3" w:rsidRPr="006C58C0" w:rsidRDefault="003862D3" w:rsidP="00386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2D3" w:rsidRPr="006C58C0" w:rsidRDefault="003862D3" w:rsidP="00386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2D3" w:rsidRPr="006C58C0" w:rsidRDefault="003862D3" w:rsidP="003862D3">
      <w:pPr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08.11.2016г. №  204</w:t>
      </w:r>
      <w:r w:rsidRPr="006C5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 Тихоновка</w:t>
      </w:r>
    </w:p>
    <w:p w:rsidR="003862D3" w:rsidRPr="003862D3" w:rsidRDefault="003862D3" w:rsidP="003862D3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862D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</w:t>
      </w:r>
    </w:p>
    <w:p w:rsidR="003862D3" w:rsidRPr="003862D3" w:rsidRDefault="003862D3" w:rsidP="00386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«Перевод земельных участков из одной категории в другую в отношении</w:t>
      </w:r>
    </w:p>
    <w:p w:rsidR="003862D3" w:rsidRPr="003862D3" w:rsidRDefault="003862D3" w:rsidP="00386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земель, находящихся в муниципальной или частной собственности,</w:t>
      </w:r>
    </w:p>
    <w:p w:rsidR="003862D3" w:rsidRPr="003862D3" w:rsidRDefault="003862D3" w:rsidP="00386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исключением земель сельскохозяйственного назначения»</w:t>
      </w:r>
    </w:p>
    <w:p w:rsidR="003862D3" w:rsidRPr="006C58C0" w:rsidRDefault="003862D3" w:rsidP="0038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8C0">
        <w:rPr>
          <w:rFonts w:ascii="Times New Roman" w:hAnsi="Times New Roman" w:cs="Times New Roman"/>
          <w:sz w:val="28"/>
          <w:szCs w:val="28"/>
        </w:rPr>
        <w:br/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МО «Тихоновка», ПОСТАНОВЛЯЕТ:</w:t>
      </w:r>
    </w:p>
    <w:p w:rsidR="003862D3" w:rsidRPr="003862D3" w:rsidRDefault="003862D3" w:rsidP="003862D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8C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58C0">
        <w:rPr>
          <w:rFonts w:ascii="Times New Roman" w:hAnsi="Times New Roman" w:cs="Times New Roman"/>
          <w:sz w:val="28"/>
          <w:szCs w:val="28"/>
        </w:rPr>
        <w:t>.</w:t>
      </w:r>
      <w:r w:rsidRPr="006C58C0">
        <w:rPr>
          <w:rFonts w:ascii="Times New Roman" w:hAnsi="Times New Roman" w:cs="Times New Roman"/>
          <w:sz w:val="28"/>
          <w:szCs w:val="28"/>
        </w:rPr>
        <w:br/>
        <w:t>2. Настоящее постановление опубликовать в Вестнике МО «Тихоновка» и информационно телекоммуникационной сети Интернет</w:t>
      </w:r>
    </w:p>
    <w:p w:rsidR="003862D3" w:rsidRPr="006C58C0" w:rsidRDefault="003862D3" w:rsidP="0038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C58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58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8C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862D3" w:rsidRDefault="003862D3" w:rsidP="003862D3">
      <w:pPr>
        <w:jc w:val="both"/>
        <w:rPr>
          <w:rFonts w:ascii="Times New Roman" w:hAnsi="Times New Roman" w:cs="Times New Roman"/>
          <w:color w:val="363636"/>
          <w:sz w:val="28"/>
          <w:szCs w:val="28"/>
        </w:rPr>
      </w:pPr>
    </w:p>
    <w:p w:rsidR="003862D3" w:rsidRPr="006C58C0" w:rsidRDefault="003862D3" w:rsidP="003862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2D3" w:rsidRPr="006C58C0" w:rsidRDefault="003862D3" w:rsidP="003862D3">
      <w:pPr>
        <w:jc w:val="right"/>
        <w:rPr>
          <w:rFonts w:ascii="Times New Roman" w:hAnsi="Times New Roman" w:cs="Times New Roman"/>
          <w:sz w:val="28"/>
          <w:szCs w:val="28"/>
        </w:rPr>
      </w:pPr>
      <w:r w:rsidRPr="006C58C0">
        <w:rPr>
          <w:rFonts w:ascii="Times New Roman" w:hAnsi="Times New Roman" w:cs="Times New Roman"/>
          <w:sz w:val="28"/>
          <w:szCs w:val="28"/>
        </w:rPr>
        <w:t>Глава МО «Тихоновка» ___________ М.В. Скоробогатова</w:t>
      </w:r>
    </w:p>
    <w:p w:rsidR="003862D3" w:rsidRPr="006C58C0" w:rsidRDefault="003862D3" w:rsidP="003862D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D3" w:rsidRDefault="003862D3" w:rsidP="003862D3">
      <w:pPr>
        <w:rPr>
          <w:rFonts w:ascii="Times New Roman" w:hAnsi="Times New Roman" w:cs="Times New Roman"/>
        </w:rPr>
      </w:pPr>
    </w:p>
    <w:p w:rsidR="003D5453" w:rsidRDefault="003D5453" w:rsidP="00322814">
      <w:pPr>
        <w:spacing w:after="225" w:line="240" w:lineRule="auto"/>
        <w:jc w:val="center"/>
        <w:outlineLvl w:val="2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862D3" w:rsidRPr="003862D3" w:rsidRDefault="003862D3" w:rsidP="00386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2D3" w:rsidRPr="003862D3" w:rsidRDefault="003862D3" w:rsidP="0038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2D3" w:rsidRPr="003862D3" w:rsidRDefault="003862D3" w:rsidP="00386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862D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862D3">
        <w:rPr>
          <w:rFonts w:ascii="Times New Roman" w:hAnsi="Times New Roman" w:cs="Times New Roman"/>
          <w:sz w:val="28"/>
          <w:szCs w:val="28"/>
        </w:rPr>
        <w:br/>
        <w:t>постановлением главы</w:t>
      </w:r>
      <w:r w:rsidRPr="003862D3">
        <w:rPr>
          <w:rFonts w:ascii="Times New Roman" w:hAnsi="Times New Roman" w:cs="Times New Roman"/>
          <w:sz w:val="28"/>
          <w:szCs w:val="28"/>
        </w:rPr>
        <w:br/>
        <w:t xml:space="preserve">МО «Тихоновка» </w:t>
      </w:r>
    </w:p>
    <w:p w:rsidR="003862D3" w:rsidRPr="003862D3" w:rsidRDefault="003862D3" w:rsidP="003862D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hAnsi="Times New Roman" w:cs="Times New Roman"/>
          <w:sz w:val="28"/>
          <w:szCs w:val="28"/>
        </w:rPr>
        <w:t xml:space="preserve"> № 204 от 08.11.2016</w:t>
      </w:r>
    </w:p>
    <w:p w:rsidR="00322814" w:rsidRPr="003862D3" w:rsidRDefault="00322814" w:rsidP="00386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</w:t>
      </w:r>
    </w:p>
    <w:p w:rsidR="00322814" w:rsidRPr="003862D3" w:rsidRDefault="00322814" w:rsidP="00386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назначения»</w:t>
      </w:r>
    </w:p>
    <w:p w:rsidR="00322814" w:rsidRPr="003862D3" w:rsidRDefault="00322814" w:rsidP="00386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814" w:rsidRPr="003862D3" w:rsidRDefault="00322814" w:rsidP="00386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информирования о правилах предоставления муниципальной услуги</w:t>
      </w:r>
    </w:p>
    <w:p w:rsidR="00322814" w:rsidRPr="003862D3" w:rsidRDefault="00322814" w:rsidP="00386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местонахождения </w:t>
      </w:r>
      <w:r w:rsid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МО «Тихоновка»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2814" w:rsidRPr="003862D3" w:rsidRDefault="003862D3" w:rsidP="00386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669316</w:t>
      </w:r>
      <w:r w:rsidR="00322814"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</w:t>
      </w:r>
      <w:r w:rsidR="00322814"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Боханский район с. Тихоновка ул. Ленина, 13</w:t>
      </w:r>
    </w:p>
    <w:p w:rsidR="00322814" w:rsidRPr="003862D3" w:rsidRDefault="00322814" w:rsidP="00386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(факс): </w:t>
      </w:r>
      <w:r w:rsid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8(39538)99-1-26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2814" w:rsidRPr="003862D3" w:rsidRDefault="00322814" w:rsidP="003862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по управлению имуществом осуществляет прием в соответствии со следующим графиком:</w:t>
      </w:r>
    </w:p>
    <w:tbl>
      <w:tblPr>
        <w:tblW w:w="4000" w:type="dxa"/>
        <w:tblInd w:w="14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5"/>
        <w:gridCol w:w="1415"/>
      </w:tblGrid>
      <w:tr w:rsidR="00322814" w:rsidRPr="003862D3" w:rsidTr="00322814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814" w:rsidRPr="003862D3" w:rsidRDefault="00322814" w:rsidP="0038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Понедельник-Пятница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814" w:rsidRPr="003862D3" w:rsidRDefault="003862D3" w:rsidP="0038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22814" w:rsidRPr="0038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.00 - 17.00</w:t>
            </w:r>
          </w:p>
        </w:tc>
      </w:tr>
      <w:tr w:rsidR="00322814" w:rsidRPr="003862D3" w:rsidTr="00322814"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814" w:rsidRPr="003862D3" w:rsidRDefault="00322814" w:rsidP="0038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814" w:rsidRPr="003862D3" w:rsidRDefault="003862D3" w:rsidP="0038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13.00 - 14</w:t>
            </w:r>
            <w:r w:rsidR="00322814" w:rsidRPr="00386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</w:tbl>
    <w:p w:rsidR="00322814" w:rsidRPr="003862D3" w:rsidRDefault="00322814" w:rsidP="00386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Перечень документов и информации, необходимой для предоставления муниципальной услуги: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2.6.1. </w:t>
      </w:r>
      <w:proofErr w:type="gramStart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ходатайству прилагаются следующие документы: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2.6.1.1.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2.6.1.2. копии документов, удостоверяющих личность заявителя, - для физического лица;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2.6.1.3. выписка из Единого государственного реестра индивидуальных предпринимателей - для индивидуального предпринимателя;</w:t>
      </w:r>
      <w:proofErr w:type="gramEnd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2.6.1.4. выписка из Единого государственного реестра юридических лиц - для юридического лица;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2.6.1.5. оригинал документа, подтверждающего полномочия представителя (если интересы заявителя представляет уполномоченный представитель);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2.6.1.6.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  <w:proofErr w:type="gramEnd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2.6.1.7. заключение государственной экологической экспертизы в случае, если ее проведение предусмотрено федеральными законами;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2.6.1.8. согласие правообладателя земельного участка на перевод земельного участка из состава земель одной категории в другую: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2.6.1.8.1. согласие иных правообладателей земельного участка на перевод земельного участка из состава земель одной категории в другую;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2.6.1.9. утвержденный в установленном порядке проект рекультивации земель в случае, если его предоставление обязательно в соответствии Федеральным законом «О переводе земель или земельных участко</w:t>
      </w:r>
      <w:r w:rsid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 одной категории в другую».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2.6.2. </w:t>
      </w:r>
      <w:proofErr w:type="gramStart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 и информации, необходимых для предоставления муниципальной услуги, которые заявитель должен представить самостоятельно: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2.6.2.1. копии документов, удостоверяющих личность заявителя, - для физического лица;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2.6.2.2. оригинал документа, подтверждающего полномочия представителя (если интересы заявителя представляет уполномоченный представитель);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2.6.2.3. согласие иных правообладателей земельного участка на перевод земельного участка из состава земель одной категории в другую, за исключением органов местного самоуправления;</w:t>
      </w:r>
      <w:proofErr w:type="gramEnd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2.6.2.4. утвержденный в установленном порядке проект рекультивации земель в случае, если его предоставление обязательно в соответствии Федеральным законом «О переводе земель или земельных участков из одной категории в другую».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2.6.3. </w:t>
      </w:r>
      <w:proofErr w:type="gramStart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 и информации, необходимых для предоставления муниципальной услуги, которые предоставляются по запросу органа местного самоуправления в порядке межведомственного взаимодействия в случае, если заявитель не представил указанные документы самостоятельно: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2.6.3.1.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земельного участка;</w:t>
      </w:r>
      <w:proofErr w:type="gramEnd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2.6.3.2. выписка из Единого государственного реестра индивидуальных предпринимателей - для индивидуального предпринимателя;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2.6.3.3. выписка из Единого государственного реестра юридических лиц - для юридического лица;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2.6.3.4.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  <w:proofErr w:type="gramEnd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2.6.3.5. заключение государственной экологической экспертизы в случае, если ее проведение предусмотрено федеральными законами.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2.6.5. Орган местного самоуправления не вправе требовать от заявителя: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правовыми актами</w:t>
      </w:r>
      <w:r w:rsid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Иркутской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пункте 2.6.2</w:t>
      </w:r>
      <w:proofErr w:type="gramEnd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Регламента.</w:t>
      </w:r>
    </w:p>
    <w:p w:rsidR="00322814" w:rsidRPr="003862D3" w:rsidRDefault="00322814" w:rsidP="00386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Перечень документов, предоставляемых заявителем (его уполномоченным представителем) при получении результата муниципальной услуги.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результатов муниципальной услуги заявитель (физическое лицо, индивидуальный предприниматель) должен предъявить: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оригинал документа, удостоверяющего личность;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 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получения результатов муниципальной услуги заявитель (юридическое лицо) должен предъявить: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оригинал документа, подтверждающего полномочия представителя;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оригинал документа, удостоверяющего личность представителя.</w:t>
      </w:r>
    </w:p>
    <w:p w:rsidR="00322814" w:rsidRPr="003862D3" w:rsidRDefault="00322814" w:rsidP="00386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2.8. Основания для отказа в рассмотрении ходатайства и возврата документов заявителю </w:t>
      </w:r>
      <w:proofErr w:type="spellStart"/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Заявителю</w:t>
      </w:r>
      <w:proofErr w:type="spellEnd"/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(его уполномоченному представителю)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ходатайством обратилось ненадлежащее лицо;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 ходатайству приложены документы, состав, форма или содержание которых не соответствуют требованиям земельного законодательства, в том числе отсутствуют документы, указанные в пункте 2.6.2 Регламента.</w:t>
      </w:r>
    </w:p>
    <w:p w:rsidR="00322814" w:rsidRPr="003862D3" w:rsidRDefault="00322814" w:rsidP="00386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2.9. Основания для отказа в предоставлении муниципальной услуги.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 не допускается в случае: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  <w:proofErr w:type="gramEnd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22814" w:rsidRPr="003862D3" w:rsidRDefault="00322814" w:rsidP="003862D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2.11. Размер </w:t>
      </w:r>
      <w:proofErr w:type="gramStart"/>
      <w:r w:rsidRPr="00386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платы, взимаемой с заявителя при предоставлении муниципальной услуги</w:t>
      </w:r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Муниципальная услуга предоставляется</w:t>
      </w:r>
      <w:proofErr w:type="gramEnd"/>
      <w:r w:rsidRPr="00386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бесплатно.</w:t>
      </w:r>
    </w:p>
    <w:p w:rsidR="005D6BF8" w:rsidRPr="003862D3" w:rsidRDefault="005D6BF8" w:rsidP="003862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6BF8" w:rsidRPr="003862D3" w:rsidSect="004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6300"/>
    <w:multiLevelType w:val="multilevel"/>
    <w:tmpl w:val="9AD4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FC2"/>
    <w:rsid w:val="001A13E0"/>
    <w:rsid w:val="00322814"/>
    <w:rsid w:val="003862D3"/>
    <w:rsid w:val="003D5453"/>
    <w:rsid w:val="004B47F3"/>
    <w:rsid w:val="005D6BF8"/>
    <w:rsid w:val="00E6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2D3"/>
    <w:rPr>
      <w:b/>
      <w:bCs/>
    </w:rPr>
  </w:style>
  <w:style w:type="paragraph" w:styleId="a4">
    <w:name w:val="No Spacing"/>
    <w:uiPriority w:val="1"/>
    <w:qFormat/>
    <w:rsid w:val="00386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2016-11-03T03:02:00Z</dcterms:created>
  <dcterms:modified xsi:type="dcterms:W3CDTF">2016-11-11T03:24:00Z</dcterms:modified>
</cp:coreProperties>
</file>